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7D3" w:rsidRPr="000D27D3" w:rsidRDefault="000D27D3" w:rsidP="000D27D3">
      <w:pPr>
        <w:keepNext/>
        <w:numPr>
          <w:ilvl w:val="1"/>
          <w:numId w:val="1"/>
        </w:numPr>
        <w:spacing w:after="0" w:line="240" w:lineRule="auto"/>
        <w:ind w:right="-514"/>
        <w:outlineLvl w:val="3"/>
        <w:rPr>
          <w:rFonts w:ascii="Arial" w:eastAsia="Times New Roman" w:hAnsi="Arial" w:cs="Times New Roman"/>
          <w:b/>
          <w:bCs/>
        </w:rPr>
      </w:pPr>
      <w:r w:rsidRPr="000D27D3">
        <w:rPr>
          <w:rFonts w:ascii="Arial" w:eastAsia="Times New Roman" w:hAnsi="Arial" w:cs="Times New Roman"/>
          <w:b/>
          <w:bCs/>
        </w:rPr>
        <w:t>Health &amp; Safety Policy</w:t>
      </w:r>
    </w:p>
    <w:p w:rsidR="000D27D3" w:rsidRPr="000D27D3" w:rsidRDefault="000D27D3" w:rsidP="000D27D3">
      <w:pPr>
        <w:spacing w:after="0" w:line="240" w:lineRule="auto"/>
        <w:jc w:val="both"/>
        <w:rPr>
          <w:rFonts w:ascii="Arial" w:eastAsia="Times New Roman" w:hAnsi="Arial" w:cs="Arial"/>
        </w:rPr>
      </w:pPr>
    </w:p>
    <w:p w:rsidR="000D27D3" w:rsidRPr="000D27D3" w:rsidRDefault="000D27D3" w:rsidP="000D27D3">
      <w:pPr>
        <w:widowControl w:val="0"/>
        <w:overflowPunct w:val="0"/>
        <w:autoSpaceDE w:val="0"/>
        <w:autoSpaceDN w:val="0"/>
        <w:adjustRightInd w:val="0"/>
        <w:spacing w:after="0" w:line="240" w:lineRule="auto"/>
        <w:jc w:val="both"/>
        <w:rPr>
          <w:rFonts w:ascii="Arial" w:eastAsia="Times New Roman" w:hAnsi="Arial" w:cs="Arial"/>
          <w:kern w:val="28"/>
        </w:rPr>
      </w:pPr>
      <w:r w:rsidRPr="000D27D3">
        <w:rPr>
          <w:rFonts w:ascii="Arial" w:eastAsia="Times New Roman" w:hAnsi="Arial" w:cs="Arial"/>
          <w:kern w:val="28"/>
        </w:rPr>
        <w:t xml:space="preserve">It is the intention of the Company to comply both with the requirements and the spirit of the Health and Safety at Work (N.I.) Order 1978 (as amended 2000) and any regulation or Codes of Practice made under this Order.  Our aim as a business is to act as a good employer and to conduct our business activities in a way that will achieve the highest possible standard of health and safety for our clients, employees, visitors and members of the public. </w:t>
      </w:r>
    </w:p>
    <w:p w:rsidR="000D27D3" w:rsidRPr="000D27D3" w:rsidRDefault="000D27D3" w:rsidP="000D27D3">
      <w:pPr>
        <w:widowControl w:val="0"/>
        <w:overflowPunct w:val="0"/>
        <w:autoSpaceDE w:val="0"/>
        <w:autoSpaceDN w:val="0"/>
        <w:adjustRightInd w:val="0"/>
        <w:spacing w:after="0" w:line="240" w:lineRule="auto"/>
        <w:jc w:val="both"/>
        <w:rPr>
          <w:rFonts w:ascii="Arial" w:eastAsia="Times New Roman" w:hAnsi="Arial" w:cs="Arial"/>
          <w:kern w:val="28"/>
        </w:rPr>
      </w:pPr>
    </w:p>
    <w:p w:rsidR="000D27D3" w:rsidRPr="000D27D3" w:rsidRDefault="000D27D3" w:rsidP="000D27D3">
      <w:pPr>
        <w:widowControl w:val="0"/>
        <w:overflowPunct w:val="0"/>
        <w:autoSpaceDE w:val="0"/>
        <w:autoSpaceDN w:val="0"/>
        <w:adjustRightInd w:val="0"/>
        <w:spacing w:after="0" w:line="240" w:lineRule="auto"/>
        <w:jc w:val="both"/>
        <w:rPr>
          <w:rFonts w:ascii="Arial" w:eastAsia="Times New Roman" w:hAnsi="Arial" w:cs="Arial"/>
          <w:kern w:val="28"/>
        </w:rPr>
      </w:pPr>
      <w:r w:rsidRPr="000D27D3">
        <w:rPr>
          <w:rFonts w:ascii="Arial" w:eastAsia="Times New Roman" w:hAnsi="Arial" w:cs="Arial"/>
          <w:kern w:val="28"/>
          <w:highlight w:val="lightGray"/>
        </w:rPr>
        <w:t>Whilst it is the duty of management to do everything possible to prevent personal injury, it is equally the duty of every employee/visitor or contractor to exercise personal responsibility to do everything necessary to prevent injury to themselves or to others, and to co-operate with management in complying with legal requirements</w:t>
      </w:r>
      <w:r w:rsidRPr="000D27D3">
        <w:rPr>
          <w:rFonts w:ascii="Arial" w:eastAsia="Times New Roman" w:hAnsi="Arial" w:cs="Arial"/>
          <w:kern w:val="28"/>
        </w:rPr>
        <w:t>.</w:t>
      </w:r>
    </w:p>
    <w:p w:rsidR="000D27D3" w:rsidRPr="000D27D3" w:rsidRDefault="000D27D3" w:rsidP="000D27D3">
      <w:pPr>
        <w:widowControl w:val="0"/>
        <w:overflowPunct w:val="0"/>
        <w:autoSpaceDE w:val="0"/>
        <w:autoSpaceDN w:val="0"/>
        <w:adjustRightInd w:val="0"/>
        <w:spacing w:after="0" w:line="240" w:lineRule="auto"/>
        <w:jc w:val="both"/>
        <w:rPr>
          <w:rFonts w:ascii="Arial" w:eastAsia="Times New Roman" w:hAnsi="Arial" w:cs="Arial"/>
          <w:kern w:val="28"/>
        </w:rPr>
      </w:pPr>
    </w:p>
    <w:p w:rsidR="000D27D3" w:rsidRPr="000D27D3" w:rsidRDefault="000D27D3" w:rsidP="000D27D3">
      <w:pPr>
        <w:widowControl w:val="0"/>
        <w:overflowPunct w:val="0"/>
        <w:autoSpaceDE w:val="0"/>
        <w:autoSpaceDN w:val="0"/>
        <w:adjustRightInd w:val="0"/>
        <w:spacing w:after="0" w:line="240" w:lineRule="auto"/>
        <w:jc w:val="both"/>
        <w:rPr>
          <w:rFonts w:ascii="Arial" w:eastAsia="Times New Roman" w:hAnsi="Arial" w:cs="Arial"/>
          <w:kern w:val="28"/>
        </w:rPr>
      </w:pPr>
      <w:proofErr w:type="spellStart"/>
      <w:r w:rsidRPr="000D27D3">
        <w:rPr>
          <w:rFonts w:ascii="Arial" w:eastAsia="Times New Roman" w:hAnsi="Arial" w:cs="Arial"/>
          <w:kern w:val="28"/>
        </w:rPr>
        <w:t>RiverRidge</w:t>
      </w:r>
      <w:proofErr w:type="spellEnd"/>
      <w:r w:rsidRPr="000D27D3">
        <w:rPr>
          <w:rFonts w:ascii="Arial" w:eastAsia="Times New Roman" w:hAnsi="Arial" w:cs="Arial"/>
          <w:kern w:val="28"/>
        </w:rPr>
        <w:t xml:space="preserve"> (RR) aims to actively identify health &amp; safety hazards with a view to eliminating, controlling or minimising them where practicable.  </w:t>
      </w:r>
    </w:p>
    <w:p w:rsidR="000D27D3" w:rsidRPr="000D27D3" w:rsidRDefault="000D27D3" w:rsidP="000D27D3">
      <w:pPr>
        <w:widowControl w:val="0"/>
        <w:overflowPunct w:val="0"/>
        <w:autoSpaceDE w:val="0"/>
        <w:autoSpaceDN w:val="0"/>
        <w:adjustRightInd w:val="0"/>
        <w:spacing w:after="0" w:line="240" w:lineRule="auto"/>
        <w:jc w:val="both"/>
        <w:rPr>
          <w:rFonts w:ascii="Arial" w:eastAsia="Times New Roman" w:hAnsi="Arial" w:cs="Arial"/>
          <w:kern w:val="28"/>
        </w:rPr>
      </w:pPr>
      <w:r w:rsidRPr="000D27D3">
        <w:rPr>
          <w:rFonts w:ascii="Arial" w:eastAsia="Times New Roman" w:hAnsi="Arial" w:cs="Arial"/>
          <w:kern w:val="28"/>
        </w:rPr>
        <w:t xml:space="preserve">Overall responsibility for health &amp; safety is with the Managing Director who is responsible for the implementation of the policy and will be reviewed periodically for continuing suitability.  RR will undertake suitable and sufficient "risk assessments” on a regular basis and will implement all measures which are reasonably practicable </w:t>
      </w:r>
      <w:proofErr w:type="gramStart"/>
      <w:r w:rsidRPr="000D27D3">
        <w:rPr>
          <w:rFonts w:ascii="Arial" w:eastAsia="Times New Roman" w:hAnsi="Arial" w:cs="Arial"/>
          <w:kern w:val="28"/>
        </w:rPr>
        <w:t>to:-</w:t>
      </w:r>
      <w:proofErr w:type="gramEnd"/>
    </w:p>
    <w:p w:rsidR="000D27D3" w:rsidRPr="000D27D3" w:rsidRDefault="000D27D3" w:rsidP="000D27D3">
      <w:pPr>
        <w:widowControl w:val="0"/>
        <w:numPr>
          <w:ilvl w:val="0"/>
          <w:numId w:val="2"/>
        </w:numPr>
        <w:overflowPunct w:val="0"/>
        <w:autoSpaceDE w:val="0"/>
        <w:autoSpaceDN w:val="0"/>
        <w:adjustRightInd w:val="0"/>
        <w:spacing w:after="0" w:line="240" w:lineRule="auto"/>
        <w:contextualSpacing/>
        <w:jc w:val="both"/>
        <w:rPr>
          <w:rFonts w:ascii="Arial" w:eastAsia="Times New Roman" w:hAnsi="Arial" w:cs="Arial"/>
          <w:kern w:val="28"/>
        </w:rPr>
      </w:pPr>
      <w:r w:rsidRPr="000D27D3">
        <w:rPr>
          <w:rFonts w:ascii="Arial" w:eastAsia="Times New Roman" w:hAnsi="Arial" w:cs="Arial"/>
          <w:kern w:val="28"/>
        </w:rPr>
        <w:t>Secure the health, safety and welfare of all employees at work; and</w:t>
      </w:r>
    </w:p>
    <w:p w:rsidR="000D27D3" w:rsidRPr="000D27D3" w:rsidRDefault="000D27D3" w:rsidP="000D27D3">
      <w:pPr>
        <w:widowControl w:val="0"/>
        <w:numPr>
          <w:ilvl w:val="0"/>
          <w:numId w:val="2"/>
        </w:numPr>
        <w:overflowPunct w:val="0"/>
        <w:autoSpaceDE w:val="0"/>
        <w:autoSpaceDN w:val="0"/>
        <w:adjustRightInd w:val="0"/>
        <w:spacing w:after="0" w:line="240" w:lineRule="auto"/>
        <w:contextualSpacing/>
        <w:jc w:val="both"/>
        <w:rPr>
          <w:rFonts w:ascii="Arial" w:eastAsia="Times New Roman" w:hAnsi="Arial" w:cs="Arial"/>
          <w:kern w:val="28"/>
        </w:rPr>
      </w:pPr>
      <w:r w:rsidRPr="000D27D3">
        <w:rPr>
          <w:rFonts w:ascii="Arial" w:eastAsia="Times New Roman" w:hAnsi="Arial" w:cs="Arial"/>
          <w:kern w:val="28"/>
        </w:rPr>
        <w:t>Protect visitors to RR’s premises and the public generally against health and safety hazards which may arise from the Company's activities.</w:t>
      </w:r>
    </w:p>
    <w:p w:rsidR="000D27D3" w:rsidRPr="000D27D3" w:rsidRDefault="000D27D3" w:rsidP="000D27D3">
      <w:pPr>
        <w:widowControl w:val="0"/>
        <w:overflowPunct w:val="0"/>
        <w:autoSpaceDE w:val="0"/>
        <w:autoSpaceDN w:val="0"/>
        <w:adjustRightInd w:val="0"/>
        <w:spacing w:after="0" w:line="240" w:lineRule="auto"/>
        <w:ind w:left="450" w:hanging="450"/>
        <w:jc w:val="both"/>
        <w:rPr>
          <w:rFonts w:ascii="Arial" w:eastAsia="Times New Roman" w:hAnsi="Arial" w:cs="Arial"/>
          <w:kern w:val="28"/>
        </w:rPr>
      </w:pPr>
    </w:p>
    <w:p w:rsidR="000D27D3" w:rsidRPr="000D27D3" w:rsidRDefault="000D27D3" w:rsidP="000D27D3">
      <w:pPr>
        <w:widowControl w:val="0"/>
        <w:overflowPunct w:val="0"/>
        <w:autoSpaceDE w:val="0"/>
        <w:autoSpaceDN w:val="0"/>
        <w:adjustRightInd w:val="0"/>
        <w:spacing w:after="0" w:line="240" w:lineRule="auto"/>
        <w:jc w:val="both"/>
        <w:rPr>
          <w:rFonts w:ascii="Arial" w:eastAsia="Times New Roman" w:hAnsi="Arial" w:cs="Arial"/>
          <w:kern w:val="28"/>
        </w:rPr>
      </w:pPr>
      <w:r w:rsidRPr="000D27D3">
        <w:rPr>
          <w:rFonts w:ascii="Arial" w:eastAsia="Times New Roman" w:hAnsi="Arial" w:cs="Arial"/>
          <w:kern w:val="28"/>
        </w:rPr>
        <w:t xml:space="preserve">The Company will provide all necessary resources, for the effective planning, organisation, control, monitoring and review of the preventative and protective measures for the purposes of health and safety, and seeks the co-operation of all employees </w:t>
      </w:r>
      <w:proofErr w:type="gramStart"/>
      <w:r w:rsidRPr="000D27D3">
        <w:rPr>
          <w:rFonts w:ascii="Arial" w:eastAsia="Times New Roman" w:hAnsi="Arial" w:cs="Arial"/>
          <w:kern w:val="28"/>
        </w:rPr>
        <w:t>for the purpose of</w:t>
      </w:r>
      <w:proofErr w:type="gramEnd"/>
      <w:r w:rsidRPr="000D27D3">
        <w:rPr>
          <w:rFonts w:ascii="Arial" w:eastAsia="Times New Roman" w:hAnsi="Arial" w:cs="Arial"/>
          <w:kern w:val="28"/>
        </w:rPr>
        <w:t xml:space="preserve"> complying with and implementing all relevant statutory legislation.</w:t>
      </w:r>
    </w:p>
    <w:p w:rsidR="000D27D3" w:rsidRPr="000D27D3" w:rsidRDefault="000D27D3" w:rsidP="000D27D3">
      <w:pPr>
        <w:widowControl w:val="0"/>
        <w:overflowPunct w:val="0"/>
        <w:autoSpaceDE w:val="0"/>
        <w:autoSpaceDN w:val="0"/>
        <w:adjustRightInd w:val="0"/>
        <w:spacing w:after="0" w:line="240" w:lineRule="auto"/>
        <w:ind w:left="450" w:hanging="450"/>
        <w:jc w:val="both"/>
        <w:rPr>
          <w:rFonts w:ascii="Arial" w:eastAsia="Times New Roman" w:hAnsi="Arial" w:cs="Arial"/>
          <w:kern w:val="28"/>
        </w:rPr>
      </w:pPr>
    </w:p>
    <w:p w:rsidR="000D27D3" w:rsidRPr="000D27D3" w:rsidRDefault="000D27D3" w:rsidP="000D27D3">
      <w:pPr>
        <w:widowControl w:val="0"/>
        <w:overflowPunct w:val="0"/>
        <w:autoSpaceDE w:val="0"/>
        <w:autoSpaceDN w:val="0"/>
        <w:adjustRightInd w:val="0"/>
        <w:spacing w:after="0" w:line="240" w:lineRule="auto"/>
        <w:jc w:val="both"/>
        <w:rPr>
          <w:rFonts w:ascii="Arial" w:eastAsia="Times New Roman" w:hAnsi="Arial" w:cs="Arial"/>
          <w:kern w:val="28"/>
        </w:rPr>
      </w:pPr>
      <w:r w:rsidRPr="000D27D3">
        <w:rPr>
          <w:rFonts w:ascii="Arial" w:eastAsia="Times New Roman" w:hAnsi="Arial" w:cs="Arial"/>
          <w:kern w:val="28"/>
        </w:rPr>
        <w:t xml:space="preserve">The Company recognises its responsibility, in so far as is reasonably </w:t>
      </w:r>
      <w:proofErr w:type="gramStart"/>
      <w:r w:rsidRPr="000D27D3">
        <w:rPr>
          <w:rFonts w:ascii="Arial" w:eastAsia="Times New Roman" w:hAnsi="Arial" w:cs="Arial"/>
          <w:kern w:val="28"/>
        </w:rPr>
        <w:t>practicable:-</w:t>
      </w:r>
      <w:proofErr w:type="gramEnd"/>
    </w:p>
    <w:p w:rsidR="000D27D3" w:rsidRPr="000D27D3" w:rsidRDefault="000D27D3" w:rsidP="000D27D3">
      <w:pPr>
        <w:widowControl w:val="0"/>
        <w:numPr>
          <w:ilvl w:val="0"/>
          <w:numId w:val="3"/>
        </w:numPr>
        <w:overflowPunct w:val="0"/>
        <w:autoSpaceDE w:val="0"/>
        <w:autoSpaceDN w:val="0"/>
        <w:adjustRightInd w:val="0"/>
        <w:spacing w:after="0" w:line="240" w:lineRule="auto"/>
        <w:contextualSpacing/>
        <w:jc w:val="both"/>
        <w:rPr>
          <w:rFonts w:ascii="Arial" w:eastAsia="Times New Roman" w:hAnsi="Arial" w:cs="Arial"/>
          <w:kern w:val="28"/>
        </w:rPr>
      </w:pPr>
      <w:r w:rsidRPr="000D27D3">
        <w:rPr>
          <w:rFonts w:ascii="Arial" w:eastAsia="Times New Roman" w:hAnsi="Arial" w:cs="Arial"/>
          <w:kern w:val="28"/>
        </w:rPr>
        <w:t>To provide and maintain safe plant, safe systems of work and a safe and healthy working environment.</w:t>
      </w:r>
    </w:p>
    <w:p w:rsidR="000D27D3" w:rsidRPr="000D27D3" w:rsidRDefault="000D27D3" w:rsidP="000D27D3">
      <w:pPr>
        <w:widowControl w:val="0"/>
        <w:numPr>
          <w:ilvl w:val="0"/>
          <w:numId w:val="3"/>
        </w:numPr>
        <w:overflowPunct w:val="0"/>
        <w:autoSpaceDE w:val="0"/>
        <w:autoSpaceDN w:val="0"/>
        <w:adjustRightInd w:val="0"/>
        <w:spacing w:after="0" w:line="240" w:lineRule="auto"/>
        <w:contextualSpacing/>
        <w:jc w:val="both"/>
        <w:rPr>
          <w:rFonts w:ascii="Arial" w:eastAsia="Times New Roman" w:hAnsi="Arial" w:cs="Arial"/>
          <w:kern w:val="28"/>
        </w:rPr>
      </w:pPr>
      <w:r w:rsidRPr="000D27D3">
        <w:rPr>
          <w:rFonts w:ascii="Arial" w:eastAsia="Times New Roman" w:hAnsi="Arial" w:cs="Arial"/>
          <w:kern w:val="28"/>
        </w:rPr>
        <w:t xml:space="preserve">To ensure safety and the absence of risks to health </w:t>
      </w:r>
      <w:proofErr w:type="gramStart"/>
      <w:r w:rsidRPr="000D27D3">
        <w:rPr>
          <w:rFonts w:ascii="Arial" w:eastAsia="Times New Roman" w:hAnsi="Arial" w:cs="Arial"/>
          <w:kern w:val="28"/>
        </w:rPr>
        <w:t>in connection with</w:t>
      </w:r>
      <w:proofErr w:type="gramEnd"/>
      <w:r w:rsidRPr="000D27D3">
        <w:rPr>
          <w:rFonts w:ascii="Arial" w:eastAsia="Times New Roman" w:hAnsi="Arial" w:cs="Arial"/>
          <w:kern w:val="28"/>
        </w:rPr>
        <w:t xml:space="preserve"> the use, handling, storage and transport of articles and substances.</w:t>
      </w:r>
    </w:p>
    <w:p w:rsidR="000D27D3" w:rsidRPr="000D27D3" w:rsidRDefault="000D27D3" w:rsidP="000D27D3">
      <w:pPr>
        <w:widowControl w:val="0"/>
        <w:numPr>
          <w:ilvl w:val="0"/>
          <w:numId w:val="3"/>
        </w:numPr>
        <w:overflowPunct w:val="0"/>
        <w:autoSpaceDE w:val="0"/>
        <w:autoSpaceDN w:val="0"/>
        <w:adjustRightInd w:val="0"/>
        <w:spacing w:after="0" w:line="240" w:lineRule="auto"/>
        <w:contextualSpacing/>
        <w:jc w:val="both"/>
        <w:rPr>
          <w:rFonts w:ascii="Arial" w:eastAsia="Times New Roman" w:hAnsi="Arial" w:cs="Arial"/>
          <w:kern w:val="28"/>
        </w:rPr>
      </w:pPr>
      <w:r w:rsidRPr="000D27D3">
        <w:rPr>
          <w:rFonts w:ascii="Arial" w:eastAsia="Times New Roman" w:hAnsi="Arial" w:cs="Arial"/>
          <w:kern w:val="28"/>
        </w:rPr>
        <w:t>To carry out H&amp;S training for all employees as necessary in relation to their working environment and job.</w:t>
      </w:r>
    </w:p>
    <w:p w:rsidR="000D27D3" w:rsidRPr="000D27D3" w:rsidRDefault="000D27D3" w:rsidP="000D27D3">
      <w:pPr>
        <w:widowControl w:val="0"/>
        <w:numPr>
          <w:ilvl w:val="0"/>
          <w:numId w:val="3"/>
        </w:numPr>
        <w:overflowPunct w:val="0"/>
        <w:autoSpaceDE w:val="0"/>
        <w:autoSpaceDN w:val="0"/>
        <w:adjustRightInd w:val="0"/>
        <w:spacing w:after="0" w:line="240" w:lineRule="auto"/>
        <w:contextualSpacing/>
        <w:jc w:val="both"/>
        <w:rPr>
          <w:rFonts w:ascii="Arial" w:eastAsia="Times New Roman" w:hAnsi="Arial" w:cs="Arial"/>
          <w:kern w:val="28"/>
        </w:rPr>
      </w:pPr>
      <w:r w:rsidRPr="000D27D3">
        <w:rPr>
          <w:rFonts w:ascii="Arial" w:eastAsia="Times New Roman" w:hAnsi="Arial" w:cs="Arial"/>
          <w:kern w:val="28"/>
        </w:rPr>
        <w:t>To promote employee involvement in health and safety at work.</w:t>
      </w:r>
    </w:p>
    <w:p w:rsidR="000D27D3" w:rsidRPr="000D27D3" w:rsidRDefault="000D27D3" w:rsidP="000D27D3">
      <w:pPr>
        <w:widowControl w:val="0"/>
        <w:numPr>
          <w:ilvl w:val="0"/>
          <w:numId w:val="3"/>
        </w:numPr>
        <w:overflowPunct w:val="0"/>
        <w:autoSpaceDE w:val="0"/>
        <w:autoSpaceDN w:val="0"/>
        <w:adjustRightInd w:val="0"/>
        <w:spacing w:after="0" w:line="240" w:lineRule="auto"/>
        <w:contextualSpacing/>
        <w:jc w:val="both"/>
        <w:rPr>
          <w:rFonts w:ascii="Arial" w:eastAsia="Times New Roman" w:hAnsi="Arial" w:cs="Arial"/>
          <w:kern w:val="28"/>
        </w:rPr>
      </w:pPr>
      <w:r w:rsidRPr="000D27D3">
        <w:rPr>
          <w:rFonts w:ascii="Arial" w:eastAsia="Times New Roman" w:hAnsi="Arial" w:cs="Arial"/>
          <w:kern w:val="28"/>
        </w:rPr>
        <w:t>To detail any hazard known to exist and bring it to the notice of those affected.</w:t>
      </w:r>
    </w:p>
    <w:p w:rsidR="000D27D3" w:rsidRPr="000D27D3" w:rsidRDefault="000D27D3" w:rsidP="000D27D3">
      <w:pPr>
        <w:widowControl w:val="0"/>
        <w:numPr>
          <w:ilvl w:val="0"/>
          <w:numId w:val="3"/>
        </w:numPr>
        <w:overflowPunct w:val="0"/>
        <w:autoSpaceDE w:val="0"/>
        <w:autoSpaceDN w:val="0"/>
        <w:adjustRightInd w:val="0"/>
        <w:spacing w:after="0" w:line="240" w:lineRule="auto"/>
        <w:contextualSpacing/>
        <w:jc w:val="both"/>
        <w:rPr>
          <w:rFonts w:ascii="Arial" w:eastAsia="Times New Roman" w:hAnsi="Arial" w:cs="Arial"/>
          <w:kern w:val="28"/>
        </w:rPr>
      </w:pPr>
      <w:r w:rsidRPr="000D27D3">
        <w:rPr>
          <w:rFonts w:ascii="Arial" w:eastAsia="Times New Roman" w:hAnsi="Arial" w:cs="Arial"/>
          <w:kern w:val="28"/>
        </w:rPr>
        <w:t xml:space="preserve">To manage health and safety at work </w:t>
      </w:r>
      <w:proofErr w:type="gramStart"/>
      <w:r w:rsidRPr="000D27D3">
        <w:rPr>
          <w:rFonts w:ascii="Arial" w:eastAsia="Times New Roman" w:hAnsi="Arial" w:cs="Arial"/>
          <w:kern w:val="28"/>
        </w:rPr>
        <w:t>in order to</w:t>
      </w:r>
      <w:proofErr w:type="gramEnd"/>
      <w:r w:rsidRPr="000D27D3">
        <w:rPr>
          <w:rFonts w:ascii="Arial" w:eastAsia="Times New Roman" w:hAnsi="Arial" w:cs="Arial"/>
          <w:kern w:val="28"/>
        </w:rPr>
        <w:t xml:space="preserve"> reduce accidents.</w:t>
      </w:r>
      <w:bookmarkStart w:id="0" w:name="_GoBack"/>
      <w:bookmarkEnd w:id="0"/>
    </w:p>
    <w:p w:rsidR="000D27D3" w:rsidRPr="000D27D3" w:rsidRDefault="000D27D3" w:rsidP="000D27D3">
      <w:pPr>
        <w:widowControl w:val="0"/>
        <w:numPr>
          <w:ilvl w:val="0"/>
          <w:numId w:val="3"/>
        </w:numPr>
        <w:overflowPunct w:val="0"/>
        <w:autoSpaceDE w:val="0"/>
        <w:autoSpaceDN w:val="0"/>
        <w:adjustRightInd w:val="0"/>
        <w:spacing w:after="0" w:line="240" w:lineRule="auto"/>
        <w:contextualSpacing/>
        <w:jc w:val="both"/>
        <w:rPr>
          <w:rFonts w:ascii="Arial" w:eastAsia="Times New Roman" w:hAnsi="Arial" w:cs="Arial"/>
          <w:kern w:val="28"/>
        </w:rPr>
      </w:pPr>
      <w:r w:rsidRPr="000D27D3">
        <w:rPr>
          <w:rFonts w:ascii="Arial" w:eastAsia="Times New Roman" w:hAnsi="Arial" w:cs="Arial"/>
          <w:kern w:val="28"/>
        </w:rPr>
        <w:t>To record and investigate accidents and monitor safety performance.</w:t>
      </w:r>
    </w:p>
    <w:p w:rsidR="000D27D3" w:rsidRPr="000D27D3" w:rsidRDefault="000D27D3" w:rsidP="000D27D3">
      <w:pPr>
        <w:widowControl w:val="0"/>
        <w:numPr>
          <w:ilvl w:val="0"/>
          <w:numId w:val="3"/>
        </w:numPr>
        <w:overflowPunct w:val="0"/>
        <w:autoSpaceDE w:val="0"/>
        <w:autoSpaceDN w:val="0"/>
        <w:adjustRightInd w:val="0"/>
        <w:spacing w:after="0" w:line="240" w:lineRule="auto"/>
        <w:contextualSpacing/>
        <w:jc w:val="both"/>
        <w:rPr>
          <w:rFonts w:ascii="Arial" w:eastAsia="Times New Roman" w:hAnsi="Arial" w:cs="Arial"/>
          <w:kern w:val="28"/>
        </w:rPr>
      </w:pPr>
      <w:r w:rsidRPr="000D27D3">
        <w:rPr>
          <w:rFonts w:ascii="Arial" w:eastAsia="Times New Roman" w:hAnsi="Arial" w:cs="Arial"/>
          <w:kern w:val="28"/>
        </w:rPr>
        <w:t>To establish an appropriate evacuation procedure to be followed in the event of a serious and imminent danger to any employee or group of employees.</w:t>
      </w:r>
    </w:p>
    <w:p w:rsidR="00D503F9" w:rsidRDefault="000D27D3" w:rsidP="000D27D3">
      <w:r w:rsidRPr="000D27D3">
        <w:rPr>
          <w:rFonts w:ascii="Arial" w:eastAsia="Times New Roman" w:hAnsi="Arial" w:cs="Arial"/>
          <w:kern w:val="28"/>
        </w:rPr>
        <w:t>To re-write or amend this Statement of Health and Safety Policy as necessary</w:t>
      </w:r>
      <w:r w:rsidRPr="000D27D3">
        <w:rPr>
          <w:rFonts w:ascii="Arial" w:eastAsia="Times New Roman" w:hAnsi="Arial" w:cs="Times New Roman"/>
          <w:noProof/>
          <w:lang w:eastAsia="en-GB"/>
        </w:rPr>
        <w:drawing>
          <wp:inline distT="0" distB="0" distL="0" distR="0" wp14:anchorId="326878AE" wp14:editId="6CEA716B">
            <wp:extent cx="1628775" cy="361950"/>
            <wp:effectExtent l="0" t="0" r="9525" b="0"/>
            <wp:docPr id="7" name="Picture 7" descr="C:\Users\Wendy Tannahill\Pictures\BR signa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ndy Tannahill\Pictures\BR signature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361950"/>
                    </a:xfrm>
                    <a:prstGeom prst="rect">
                      <a:avLst/>
                    </a:prstGeom>
                    <a:noFill/>
                    <a:ln>
                      <a:noFill/>
                    </a:ln>
                  </pic:spPr>
                </pic:pic>
              </a:graphicData>
            </a:graphic>
          </wp:inline>
        </w:drawing>
      </w:r>
      <w:r w:rsidRPr="000D27D3">
        <w:rPr>
          <w:rFonts w:ascii="Arial" w:eastAsia="Times New Roman" w:hAnsi="Arial" w:cs="Arial"/>
          <w:b/>
          <w:kern w:val="28"/>
        </w:rPr>
        <w:t xml:space="preserve">Brett </w:t>
      </w:r>
      <w:proofErr w:type="gramStart"/>
      <w:r w:rsidRPr="000D27D3">
        <w:rPr>
          <w:rFonts w:ascii="Arial" w:eastAsia="Times New Roman" w:hAnsi="Arial" w:cs="Arial"/>
          <w:b/>
          <w:kern w:val="28"/>
        </w:rPr>
        <w:t>Ross  -</w:t>
      </w:r>
      <w:proofErr w:type="gramEnd"/>
      <w:r w:rsidRPr="000D27D3">
        <w:rPr>
          <w:rFonts w:ascii="Arial" w:eastAsia="Times New Roman" w:hAnsi="Arial" w:cs="Arial"/>
          <w:b/>
          <w:kern w:val="28"/>
        </w:rPr>
        <w:t xml:space="preserve"> Managing Director</w:t>
      </w:r>
    </w:p>
    <w:sectPr w:rsidR="00D503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7D3" w:rsidRDefault="000D27D3" w:rsidP="000D27D3">
      <w:pPr>
        <w:spacing w:after="0" w:line="240" w:lineRule="auto"/>
      </w:pPr>
      <w:r>
        <w:separator/>
      </w:r>
    </w:p>
  </w:endnote>
  <w:endnote w:type="continuationSeparator" w:id="0">
    <w:p w:rsidR="000D27D3" w:rsidRDefault="000D27D3" w:rsidP="000D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7D3" w:rsidRDefault="000D27D3" w:rsidP="000D27D3">
      <w:pPr>
        <w:spacing w:after="0" w:line="240" w:lineRule="auto"/>
      </w:pPr>
      <w:r>
        <w:separator/>
      </w:r>
    </w:p>
  </w:footnote>
  <w:footnote w:type="continuationSeparator" w:id="0">
    <w:p w:rsidR="000D27D3" w:rsidRDefault="000D27D3" w:rsidP="000D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shd w:val="clear" w:color="auto" w:fill="E6E6E6"/>
      <w:tblLayout w:type="fixed"/>
      <w:tblLook w:val="0000" w:firstRow="0" w:lastRow="0" w:firstColumn="0" w:lastColumn="0" w:noHBand="0" w:noVBand="0"/>
    </w:tblPr>
    <w:tblGrid>
      <w:gridCol w:w="3240"/>
      <w:gridCol w:w="4706"/>
      <w:gridCol w:w="1693"/>
    </w:tblGrid>
    <w:tr w:rsidR="000D27D3" w:rsidRPr="000D27D3" w:rsidTr="008A100E">
      <w:tc>
        <w:tcPr>
          <w:tcW w:w="3240" w:type="dxa"/>
          <w:vAlign w:val="bottom"/>
        </w:tcPr>
        <w:p w:rsidR="000D27D3" w:rsidRPr="000D27D3" w:rsidRDefault="000D27D3" w:rsidP="000D27D3">
          <w:pPr>
            <w:spacing w:after="0" w:line="240" w:lineRule="auto"/>
            <w:jc w:val="center"/>
            <w:rPr>
              <w:rFonts w:ascii="Arial" w:eastAsia="Times New Roman" w:hAnsi="Arial" w:cs="Times New Roman"/>
              <w:b/>
              <w:smallCaps/>
              <w:color w:val="339966"/>
              <w:sz w:val="28"/>
              <w:szCs w:val="20"/>
              <w:lang w:val="en-US"/>
            </w:rPr>
          </w:pPr>
          <w:bookmarkStart w:id="1" w:name="_Hlk500243873"/>
          <w:r w:rsidRPr="000D27D3">
            <w:rPr>
              <w:rFonts w:ascii="Arial" w:eastAsia="Times New Roman" w:hAnsi="Arial" w:cs="Times New Roman"/>
              <w:b/>
              <w:smallCaps/>
              <w:noProof/>
              <w:color w:val="339966"/>
              <w:sz w:val="28"/>
              <w:szCs w:val="20"/>
              <w:lang w:eastAsia="en-GB"/>
            </w:rPr>
            <w:drawing>
              <wp:inline distT="0" distB="0" distL="0" distR="0" wp14:anchorId="5F654E95" wp14:editId="4C8493A1">
                <wp:extent cx="2040255"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762000"/>
                        </a:xfrm>
                        <a:prstGeom prst="rect">
                          <a:avLst/>
                        </a:prstGeom>
                        <a:noFill/>
                      </pic:spPr>
                    </pic:pic>
                  </a:graphicData>
                </a:graphic>
              </wp:inline>
            </w:drawing>
          </w:r>
        </w:p>
      </w:tc>
      <w:tc>
        <w:tcPr>
          <w:tcW w:w="6399" w:type="dxa"/>
          <w:gridSpan w:val="2"/>
          <w:vAlign w:val="bottom"/>
        </w:tcPr>
        <w:p w:rsidR="000D27D3" w:rsidRPr="000D27D3" w:rsidRDefault="000D27D3" w:rsidP="000D27D3">
          <w:pPr>
            <w:tabs>
              <w:tab w:val="center" w:pos="3258"/>
              <w:tab w:val="center" w:pos="4320"/>
              <w:tab w:val="right" w:pos="8640"/>
              <w:tab w:val="right" w:pos="10679"/>
            </w:tabs>
            <w:spacing w:after="0" w:line="360" w:lineRule="auto"/>
            <w:jc w:val="right"/>
            <w:rPr>
              <w:rFonts w:ascii="Arial" w:eastAsia="Times New Roman" w:hAnsi="Arial" w:cs="Times New Roman"/>
              <w:b/>
              <w:smallCaps/>
              <w:sz w:val="24"/>
              <w:szCs w:val="24"/>
              <w:lang w:val="en-US"/>
            </w:rPr>
          </w:pPr>
          <w:r w:rsidRPr="000D27D3">
            <w:rPr>
              <w:rFonts w:ascii="Arial" w:eastAsia="Times New Roman" w:hAnsi="Arial" w:cs="Times New Roman"/>
              <w:b/>
              <w:smallCaps/>
              <w:sz w:val="24"/>
              <w:szCs w:val="24"/>
              <w:lang w:val="en-US"/>
            </w:rPr>
            <w:t>Management System POLICY Manual</w:t>
          </w:r>
        </w:p>
      </w:tc>
    </w:tr>
    <w:tr w:rsidR="000D27D3" w:rsidRPr="000D27D3" w:rsidTr="008A100E">
      <w:trPr>
        <w:cantSplit/>
        <w:trHeight w:val="305"/>
      </w:trPr>
      <w:tc>
        <w:tcPr>
          <w:tcW w:w="3240" w:type="dxa"/>
        </w:tcPr>
        <w:p w:rsidR="000D27D3" w:rsidRPr="000D27D3" w:rsidRDefault="000D27D3" w:rsidP="000D27D3">
          <w:pPr>
            <w:spacing w:after="0" w:line="240" w:lineRule="auto"/>
            <w:ind w:right="627"/>
            <w:rPr>
              <w:rFonts w:ascii="Arial" w:eastAsia="Times New Roman" w:hAnsi="Arial" w:cs="Times New Roman"/>
              <w:b/>
              <w:smallCaps/>
              <w:sz w:val="24"/>
              <w:szCs w:val="20"/>
              <w:lang w:val="en-US"/>
            </w:rPr>
          </w:pPr>
        </w:p>
      </w:tc>
      <w:tc>
        <w:tcPr>
          <w:tcW w:w="4706" w:type="dxa"/>
          <w:vAlign w:val="center"/>
        </w:tcPr>
        <w:p w:rsidR="000D27D3" w:rsidRPr="000D27D3" w:rsidRDefault="000D27D3" w:rsidP="000D27D3">
          <w:pPr>
            <w:tabs>
              <w:tab w:val="center" w:pos="4513"/>
              <w:tab w:val="center" w:pos="5249"/>
              <w:tab w:val="right" w:pos="9026"/>
              <w:tab w:val="right" w:pos="10679"/>
            </w:tabs>
            <w:spacing w:after="0" w:line="240" w:lineRule="auto"/>
            <w:jc w:val="right"/>
            <w:rPr>
              <w:rFonts w:ascii="Arial" w:eastAsia="Times New Roman" w:hAnsi="Arial" w:cs="Times New Roman"/>
              <w:b/>
              <w:smallCaps/>
              <w:snapToGrid w:val="0"/>
              <w:sz w:val="24"/>
              <w:szCs w:val="20"/>
              <w:lang w:val="en-US"/>
            </w:rPr>
          </w:pPr>
        </w:p>
      </w:tc>
      <w:tc>
        <w:tcPr>
          <w:tcW w:w="1693" w:type="dxa"/>
          <w:vAlign w:val="center"/>
        </w:tcPr>
        <w:p w:rsidR="000D27D3" w:rsidRPr="000D27D3" w:rsidRDefault="000D27D3" w:rsidP="000D27D3">
          <w:pPr>
            <w:tabs>
              <w:tab w:val="center" w:pos="4513"/>
              <w:tab w:val="center" w:pos="5249"/>
              <w:tab w:val="right" w:pos="9026"/>
              <w:tab w:val="right" w:pos="10679"/>
            </w:tabs>
            <w:spacing w:after="0" w:line="240" w:lineRule="auto"/>
            <w:rPr>
              <w:rFonts w:ascii="Arial" w:eastAsia="Times New Roman" w:hAnsi="Arial" w:cs="Times New Roman"/>
              <w:smallCaps/>
              <w:snapToGrid w:val="0"/>
              <w:sz w:val="24"/>
              <w:szCs w:val="20"/>
              <w:lang w:val="en-US"/>
            </w:rPr>
          </w:pPr>
        </w:p>
      </w:tc>
    </w:tr>
    <w:tr w:rsidR="000D27D3" w:rsidRPr="000D27D3" w:rsidTr="008A100E">
      <w:trPr>
        <w:cantSplit/>
        <w:trHeight w:val="305"/>
      </w:trPr>
      <w:tc>
        <w:tcPr>
          <w:tcW w:w="3240" w:type="dxa"/>
          <w:vMerge w:val="restart"/>
        </w:tcPr>
        <w:p w:rsidR="000D27D3" w:rsidRPr="000D27D3" w:rsidRDefault="000D27D3" w:rsidP="000D27D3">
          <w:pPr>
            <w:spacing w:after="0" w:line="240" w:lineRule="auto"/>
            <w:ind w:right="627"/>
            <w:rPr>
              <w:rFonts w:ascii="Arial" w:eastAsia="Times New Roman" w:hAnsi="Arial" w:cs="Times New Roman"/>
              <w:b/>
              <w:smallCaps/>
              <w:sz w:val="24"/>
              <w:szCs w:val="20"/>
              <w:lang w:val="en-US"/>
            </w:rPr>
          </w:pPr>
        </w:p>
      </w:tc>
      <w:tc>
        <w:tcPr>
          <w:tcW w:w="4706" w:type="dxa"/>
          <w:vAlign w:val="center"/>
        </w:tcPr>
        <w:p w:rsidR="000D27D3" w:rsidRPr="000D27D3" w:rsidRDefault="000D27D3" w:rsidP="000D27D3">
          <w:pPr>
            <w:tabs>
              <w:tab w:val="center" w:pos="4513"/>
              <w:tab w:val="center" w:pos="5249"/>
              <w:tab w:val="right" w:pos="9026"/>
              <w:tab w:val="right" w:pos="10679"/>
            </w:tabs>
            <w:spacing w:after="0" w:line="240" w:lineRule="auto"/>
            <w:jc w:val="right"/>
            <w:rPr>
              <w:rFonts w:ascii="Arial" w:eastAsia="Times New Roman" w:hAnsi="Arial" w:cs="Times New Roman"/>
              <w:b/>
              <w:smallCaps/>
              <w:snapToGrid w:val="0"/>
              <w:sz w:val="24"/>
              <w:szCs w:val="20"/>
              <w:lang w:val="en-US"/>
            </w:rPr>
          </w:pPr>
          <w:r w:rsidRPr="000D27D3">
            <w:rPr>
              <w:rFonts w:ascii="Arial" w:eastAsia="Times New Roman" w:hAnsi="Arial" w:cs="Times New Roman"/>
              <w:b/>
              <w:smallCaps/>
              <w:snapToGrid w:val="0"/>
              <w:sz w:val="24"/>
              <w:szCs w:val="20"/>
              <w:lang w:val="en-US"/>
            </w:rPr>
            <w:t>Issue:</w:t>
          </w:r>
        </w:p>
      </w:tc>
      <w:tc>
        <w:tcPr>
          <w:tcW w:w="1693" w:type="dxa"/>
          <w:vAlign w:val="center"/>
        </w:tcPr>
        <w:p w:rsidR="000D27D3" w:rsidRPr="000D27D3" w:rsidRDefault="000D27D3" w:rsidP="000D27D3">
          <w:pPr>
            <w:tabs>
              <w:tab w:val="center" w:pos="4513"/>
              <w:tab w:val="center" w:pos="5249"/>
              <w:tab w:val="right" w:pos="9026"/>
              <w:tab w:val="right" w:pos="10679"/>
            </w:tabs>
            <w:spacing w:after="0" w:line="240" w:lineRule="auto"/>
            <w:rPr>
              <w:rFonts w:ascii="Arial" w:eastAsia="Times New Roman" w:hAnsi="Arial" w:cs="Times New Roman"/>
              <w:smallCaps/>
              <w:snapToGrid w:val="0"/>
              <w:sz w:val="24"/>
              <w:szCs w:val="20"/>
              <w:lang w:val="en-US"/>
            </w:rPr>
          </w:pPr>
          <w:r w:rsidRPr="000D27D3">
            <w:rPr>
              <w:rFonts w:ascii="Arial" w:eastAsia="Times New Roman" w:hAnsi="Arial" w:cs="Times New Roman"/>
              <w:smallCaps/>
              <w:snapToGrid w:val="0"/>
              <w:sz w:val="24"/>
              <w:szCs w:val="20"/>
              <w:lang w:val="en-US"/>
            </w:rPr>
            <w:t>7</w:t>
          </w:r>
        </w:p>
      </w:tc>
    </w:tr>
    <w:tr w:rsidR="000D27D3" w:rsidRPr="000D27D3" w:rsidTr="008A100E">
      <w:trPr>
        <w:cantSplit/>
        <w:trHeight w:val="305"/>
      </w:trPr>
      <w:tc>
        <w:tcPr>
          <w:tcW w:w="3240" w:type="dxa"/>
          <w:vMerge/>
        </w:tcPr>
        <w:p w:rsidR="000D27D3" w:rsidRPr="000D27D3" w:rsidRDefault="000D27D3" w:rsidP="000D27D3">
          <w:pPr>
            <w:spacing w:after="0" w:line="240" w:lineRule="auto"/>
            <w:ind w:right="627"/>
            <w:rPr>
              <w:rFonts w:ascii="Arial" w:eastAsia="Times New Roman" w:hAnsi="Arial" w:cs="Times New Roman"/>
              <w:b/>
              <w:smallCaps/>
              <w:sz w:val="24"/>
              <w:szCs w:val="20"/>
              <w:lang w:val="en-US"/>
            </w:rPr>
          </w:pPr>
        </w:p>
      </w:tc>
      <w:tc>
        <w:tcPr>
          <w:tcW w:w="4706" w:type="dxa"/>
          <w:vAlign w:val="center"/>
        </w:tcPr>
        <w:p w:rsidR="000D27D3" w:rsidRPr="000D27D3" w:rsidRDefault="000D27D3" w:rsidP="000D27D3">
          <w:pPr>
            <w:tabs>
              <w:tab w:val="center" w:pos="4513"/>
              <w:tab w:val="center" w:pos="5249"/>
              <w:tab w:val="right" w:pos="9026"/>
              <w:tab w:val="right" w:pos="10679"/>
            </w:tabs>
            <w:spacing w:after="0" w:line="240" w:lineRule="auto"/>
            <w:jc w:val="right"/>
            <w:rPr>
              <w:rFonts w:ascii="Arial" w:eastAsia="Times New Roman" w:hAnsi="Arial" w:cs="Times New Roman"/>
              <w:b/>
              <w:smallCaps/>
              <w:snapToGrid w:val="0"/>
              <w:sz w:val="24"/>
              <w:szCs w:val="20"/>
              <w:lang w:val="en-US"/>
            </w:rPr>
          </w:pPr>
          <w:r w:rsidRPr="000D27D3">
            <w:rPr>
              <w:rFonts w:ascii="Arial" w:eastAsia="Times New Roman" w:hAnsi="Arial" w:cs="Times New Roman"/>
              <w:b/>
              <w:smallCaps/>
              <w:snapToGrid w:val="0"/>
              <w:sz w:val="24"/>
              <w:szCs w:val="20"/>
              <w:lang w:val="en-US"/>
            </w:rPr>
            <w:t>Date:</w:t>
          </w:r>
        </w:p>
      </w:tc>
      <w:tc>
        <w:tcPr>
          <w:tcW w:w="1693" w:type="dxa"/>
          <w:vAlign w:val="center"/>
        </w:tcPr>
        <w:p w:rsidR="000D27D3" w:rsidRPr="000D27D3" w:rsidRDefault="000D27D3" w:rsidP="000D27D3">
          <w:pPr>
            <w:tabs>
              <w:tab w:val="center" w:pos="4513"/>
              <w:tab w:val="center" w:pos="5249"/>
              <w:tab w:val="right" w:pos="9026"/>
              <w:tab w:val="right" w:pos="10679"/>
            </w:tabs>
            <w:spacing w:after="0" w:line="240" w:lineRule="auto"/>
            <w:rPr>
              <w:rFonts w:ascii="Arial" w:eastAsia="Times New Roman" w:hAnsi="Arial" w:cs="Times New Roman"/>
              <w:smallCaps/>
              <w:snapToGrid w:val="0"/>
              <w:sz w:val="24"/>
              <w:szCs w:val="20"/>
              <w:lang w:val="en-US"/>
            </w:rPr>
          </w:pPr>
          <w:r w:rsidRPr="000D27D3">
            <w:rPr>
              <w:rFonts w:ascii="Arial" w:eastAsia="Times New Roman" w:hAnsi="Arial" w:cs="Times New Roman"/>
              <w:smallCaps/>
              <w:snapToGrid w:val="0"/>
              <w:sz w:val="24"/>
              <w:szCs w:val="20"/>
              <w:lang w:val="en-US"/>
            </w:rPr>
            <w:t>01.11.17</w:t>
          </w:r>
        </w:p>
      </w:tc>
    </w:tr>
    <w:bookmarkEnd w:id="1"/>
  </w:tbl>
  <w:p w:rsidR="000D27D3" w:rsidRDefault="000D2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B005A"/>
    <w:multiLevelType w:val="multilevel"/>
    <w:tmpl w:val="5BE4AD2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0B6331"/>
    <w:multiLevelType w:val="hybridMultilevel"/>
    <w:tmpl w:val="3AA4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F6318"/>
    <w:multiLevelType w:val="hybridMultilevel"/>
    <w:tmpl w:val="BF0C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D3"/>
    <w:rsid w:val="000D27D3"/>
    <w:rsid w:val="005B4CAF"/>
    <w:rsid w:val="0075554B"/>
    <w:rsid w:val="008D2CCB"/>
    <w:rsid w:val="00D5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7DE1C-289A-4644-8A96-0F75A617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7D3"/>
  </w:style>
  <w:style w:type="paragraph" w:styleId="Footer">
    <w:name w:val="footer"/>
    <w:basedOn w:val="Normal"/>
    <w:link w:val="FooterChar"/>
    <w:uiPriority w:val="99"/>
    <w:unhideWhenUsed/>
    <w:rsid w:val="000D2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Tannahill</dc:creator>
  <cp:keywords/>
  <dc:description/>
  <cp:lastModifiedBy>Wendy Tannahill</cp:lastModifiedBy>
  <cp:revision>1</cp:revision>
  <dcterms:created xsi:type="dcterms:W3CDTF">2017-12-05T13:36:00Z</dcterms:created>
  <dcterms:modified xsi:type="dcterms:W3CDTF">2017-12-05T13:37:00Z</dcterms:modified>
</cp:coreProperties>
</file>